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8D" w:rsidRDefault="00946B8D" w:rsidP="00A37F5E">
      <w:pPr>
        <w:pStyle w:val="a3"/>
        <w:tabs>
          <w:tab w:val="clear" w:pos="4677"/>
          <w:tab w:val="clear" w:pos="9355"/>
        </w:tabs>
        <w:jc w:val="right"/>
        <w:rPr>
          <w:color w:val="000000" w:themeColor="text1"/>
        </w:rPr>
      </w:pPr>
    </w:p>
    <w:p w:rsidR="00A37F5E" w:rsidRDefault="00A37F5E" w:rsidP="00A37F5E">
      <w:pPr>
        <w:pStyle w:val="a3"/>
        <w:tabs>
          <w:tab w:val="clear" w:pos="4677"/>
          <w:tab w:val="clear" w:pos="9355"/>
        </w:tabs>
        <w:jc w:val="right"/>
        <w:rPr>
          <w:color w:val="000000" w:themeColor="text1"/>
        </w:rPr>
      </w:pPr>
    </w:p>
    <w:p w:rsidR="00A37F5E" w:rsidRPr="00A565FD" w:rsidRDefault="00A37F5E" w:rsidP="00A37F5E">
      <w:pPr>
        <w:pStyle w:val="a3"/>
        <w:tabs>
          <w:tab w:val="clear" w:pos="4677"/>
          <w:tab w:val="clear" w:pos="9355"/>
        </w:tabs>
        <w:jc w:val="right"/>
        <w:rPr>
          <w:color w:val="000000" w:themeColor="text1"/>
          <w:sz w:val="20"/>
          <w:szCs w:val="20"/>
        </w:rPr>
      </w:pPr>
      <w:r w:rsidRPr="00A565FD">
        <w:rPr>
          <w:color w:val="000000" w:themeColor="text1"/>
        </w:rPr>
        <w:t xml:space="preserve">                     </w:t>
      </w:r>
      <w:r w:rsidRPr="00A565FD">
        <w:rPr>
          <w:color w:val="000000" w:themeColor="text1"/>
          <w:sz w:val="20"/>
          <w:szCs w:val="20"/>
        </w:rPr>
        <w:t>Приложение № 8 к Правилам фонда</w:t>
      </w: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Заявка на </w:t>
      </w:r>
      <w:r>
        <w:rPr>
          <w:rFonts w:ascii="Times New Roman" w:hAnsi="Times New Roman" w:cs="Times New Roman"/>
          <w:lang w:val="ru-RU"/>
        </w:rPr>
        <w:t xml:space="preserve">обмен </w:t>
      </w:r>
      <w:r w:rsidRPr="002E1EDA">
        <w:rPr>
          <w:rFonts w:ascii="Times New Roman" w:hAnsi="Times New Roman" w:cs="Times New Roman"/>
          <w:lang w:val="ru-RU"/>
        </w:rPr>
        <w:t>инвестиционных паев №</w:t>
      </w:r>
    </w:p>
    <w:p w:rsidR="00A37F5E" w:rsidRDefault="00A37F5E" w:rsidP="00A37F5E">
      <w:pPr>
        <w:pStyle w:val="fieldname"/>
        <w:spacing w:before="0" w:after="100" w:afterAutospacing="1"/>
        <w:ind w:left="74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юридических лиц</w:t>
      </w:r>
      <w:r>
        <w:rPr>
          <w:rFonts w:ascii="Times New Roman" w:hAnsi="Times New Roman" w:cs="Times New Roman"/>
          <w:lang w:val="ru-RU"/>
        </w:rPr>
        <w:t xml:space="preserve"> – номинальных держателей</w:t>
      </w:r>
    </w:p>
    <w:p w:rsidR="00A37F5E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>Выделенные поля являются обязательными для заполнения</w:t>
      </w:r>
    </w:p>
    <w:p w:rsidR="00A37F5E" w:rsidRPr="004F0224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</w:p>
    <w:tbl>
      <w:tblPr>
        <w:tblW w:w="0" w:type="auto"/>
        <w:tblInd w:w="75" w:type="dxa"/>
        <w:tblLook w:val="00A0"/>
      </w:tblPr>
      <w:tblGrid>
        <w:gridCol w:w="2727"/>
        <w:gridCol w:w="6662"/>
      </w:tblGrid>
      <w:tr w:rsidR="00A37F5E" w:rsidRPr="002E1EDA" w:rsidTr="002D1977">
        <w:tc>
          <w:tcPr>
            <w:tcW w:w="2727" w:type="dxa"/>
          </w:tcPr>
          <w:p w:rsidR="00A37F5E" w:rsidRPr="00262DCC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62DCC">
              <w:rPr>
                <w:rFonts w:ascii="Times New Roman" w:hAnsi="Times New Roman" w:cs="Times New Roman"/>
                <w:bCs w:val="0"/>
                <w:lang w:val="ru-RU"/>
              </w:rPr>
              <w:t>Дата:</w:t>
            </w:r>
          </w:p>
        </w:tc>
        <w:tc>
          <w:tcPr>
            <w:tcW w:w="6662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62DCC">
              <w:rPr>
                <w:rFonts w:ascii="Times New Roman" w:hAnsi="Times New Roman" w:cs="Times New Roman"/>
                <w:bCs w:val="0"/>
                <w:lang w:val="ru-RU"/>
              </w:rPr>
              <w:t>Время: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                                                          Код агента:</w:t>
            </w:r>
          </w:p>
        </w:tc>
      </w:tr>
    </w:tbl>
    <w:p w:rsidR="00A37F5E" w:rsidRPr="002E1EDA" w:rsidRDefault="00A37F5E" w:rsidP="00A37F5E">
      <w:pPr>
        <w:pStyle w:val="fielddata"/>
        <w:spacing w:before="0" w:after="0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071"/>
        <w:gridCol w:w="6235"/>
      </w:tblGrid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– номинальный держатель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b w:val="0"/>
                <w:lang w:val="ru-RU"/>
              </w:rPr>
            </w:pPr>
            <w:r w:rsidRPr="007E08FF">
              <w:rPr>
                <w:rFonts w:ascii="Times New Roman" w:hAnsi="Times New Roman" w:cs="Times New Roman"/>
                <w:b w:val="0"/>
                <w:lang w:val="ru-RU"/>
              </w:rPr>
              <w:t>Номер лицевого счета</w:t>
            </w:r>
            <w:proofErr w:type="gramStart"/>
            <w:r w:rsidRPr="007E08FF">
              <w:rPr>
                <w:rFonts w:ascii="Times New Roman" w:hAnsi="Times New Roman" w:cs="Times New Roman"/>
                <w:b w:val="0"/>
                <w:lang w:val="ru-RU"/>
              </w:rPr>
              <w:t>:</w:t>
            </w:r>
            <w:r w:rsidRPr="00534104"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>(</w:t>
            </w:r>
            <w:proofErr w:type="gramEnd"/>
            <w:r w:rsidRPr="007E08F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 случае наличия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 xml:space="preserve"> - </w:t>
            </w:r>
            <w:r w:rsidRPr="00534104"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>указывается 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3025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Действующий на основании</w:t>
            </w:r>
            <w:r w:rsidRPr="00FD7E52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 w:line="276" w:lineRule="auto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 w:line="276" w:lineRule="auto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Ф.И.О.)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Действующий на основании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911B1" w:rsidRDefault="00A37F5E" w:rsidP="002D1977">
            <w:pPr>
              <w:pStyle w:val="fielddata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11B1">
              <w:rPr>
                <w:rFonts w:ascii="Times New Roman" w:hAnsi="Times New Roman" w:cs="Times New Roman"/>
                <w:b/>
                <w:lang w:val="ru-RU"/>
              </w:rPr>
              <w:t>Информация о каждом номинальном держателе приобретаемых инвестиционных паев:</w:t>
            </w:r>
          </w:p>
          <w:p w:rsidR="00A37F5E" w:rsidRPr="008F4F46" w:rsidRDefault="00A37F5E" w:rsidP="002D1977">
            <w:pPr>
              <w:pStyle w:val="fielddata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F4F46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(полное наименование, номера счетов депо)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data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3E94">
              <w:rPr>
                <w:rFonts w:ascii="Times New Roman" w:hAnsi="Times New Roman" w:cs="Times New Roman"/>
                <w:b/>
                <w:lang w:val="ru-RU"/>
              </w:rPr>
              <w:t>Информация о приобретателе инвестиционных паев, на основании распоряжения которого действует номинальный держатель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E108E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b w:val="0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C71A0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счета депо приобретателя:</w:t>
            </w:r>
          </w:p>
        </w:tc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A44DD2" w:rsidRDefault="00A37F5E" w:rsidP="002D1977">
            <w:pPr>
              <w:pStyle w:val="fieldname"/>
              <w:spacing w:before="0" w:after="0"/>
              <w:ind w:left="74"/>
              <w:rPr>
                <w:rFonts w:ascii="Times New Roman" w:hAnsi="Times New Roman" w:cs="Times New Roman"/>
                <w:lang w:val="ru-RU"/>
              </w:rPr>
            </w:pPr>
            <w:r w:rsidRPr="00A44DD2">
              <w:rPr>
                <w:rFonts w:ascii="Times New Roman" w:hAnsi="Times New Roman" w:cs="Times New Roman"/>
                <w:lang w:val="ru-RU"/>
              </w:rPr>
              <w:t>Количество инвестиционных паев на счете депо</w:t>
            </w:r>
          </w:p>
          <w:p w:rsidR="00A37F5E" w:rsidRPr="00A44DD2" w:rsidRDefault="00A37F5E" w:rsidP="002D1977">
            <w:pPr>
              <w:pStyle w:val="fieldname"/>
              <w:spacing w:before="0" w:after="0"/>
              <w:ind w:left="74"/>
              <w:rPr>
                <w:rFonts w:ascii="Times New Roman" w:hAnsi="Times New Roman" w:cs="Times New Roman"/>
                <w:lang w:val="ru-RU"/>
              </w:rPr>
            </w:pPr>
            <w:r w:rsidRPr="00A44DD2">
              <w:rPr>
                <w:rFonts w:ascii="Times New Roman" w:hAnsi="Times New Roman" w:cs="Times New Roman"/>
                <w:lang w:val="ru-RU"/>
              </w:rPr>
              <w:t>владельца инвестиционных паев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D7E52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7F5E" w:rsidRDefault="00A37F5E" w:rsidP="00A37F5E">
      <w:pPr>
        <w:pStyle w:val="a5"/>
        <w:spacing w:before="0" w:after="0"/>
        <w:jc w:val="center"/>
        <w:rPr>
          <w:b/>
          <w:bCs/>
        </w:rPr>
      </w:pP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16"/>
          <w:szCs w:val="16"/>
        </w:rPr>
      </w:pPr>
      <w:r w:rsidRPr="004A7A27">
        <w:rPr>
          <w:b/>
          <w:bCs/>
          <w:color w:val="000000"/>
          <w:sz w:val="16"/>
          <w:szCs w:val="16"/>
        </w:rPr>
        <w:t>Прошу осу</w:t>
      </w:r>
      <w:r>
        <w:rPr>
          <w:b/>
          <w:bCs/>
          <w:color w:val="000000"/>
          <w:sz w:val="16"/>
          <w:szCs w:val="16"/>
        </w:rPr>
        <w:t xml:space="preserve">ществить обмен </w:t>
      </w:r>
      <w:r w:rsidRPr="004A7A27">
        <w:rPr>
          <w:b/>
          <w:bCs/>
          <w:color w:val="000000"/>
          <w:sz w:val="16"/>
          <w:szCs w:val="16"/>
        </w:rPr>
        <w:t>инвестиционных паев Фонда в количестве       штук</w:t>
      </w:r>
    </w:p>
    <w:p w:rsidR="00A37F5E" w:rsidRPr="00FD7E52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16"/>
          <w:szCs w:val="16"/>
        </w:rPr>
      </w:pPr>
      <w:r w:rsidRPr="004A7A27">
        <w:rPr>
          <w:b/>
          <w:bCs/>
          <w:color w:val="000000"/>
          <w:sz w:val="16"/>
          <w:szCs w:val="16"/>
        </w:rPr>
        <w:t>в порядке, предусмотренном Правилами доверительного управления Фондом на инвестиционные паи:</w:t>
      </w: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16"/>
          <w:szCs w:val="16"/>
        </w:rPr>
      </w:pPr>
    </w:p>
    <w:p w:rsidR="00A37F5E" w:rsidRPr="00A44DD2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Cs/>
          <w:color w:val="000000"/>
          <w:sz w:val="14"/>
          <w:szCs w:val="14"/>
        </w:rPr>
      </w:pPr>
      <w:r w:rsidRPr="004A7A27">
        <w:rPr>
          <w:bCs/>
          <w:color w:val="000000"/>
          <w:sz w:val="14"/>
          <w:szCs w:val="14"/>
        </w:rPr>
        <w:t>(Полное название Фонда, на инвестиционные паи которого осуществляется обмен)</w:t>
      </w:r>
    </w:p>
    <w:p w:rsidR="00A37F5E" w:rsidRPr="00FD7E52" w:rsidRDefault="00A37F5E" w:rsidP="00A37F5E">
      <w:pPr>
        <w:pStyle w:val="a5"/>
        <w:spacing w:before="0" w:after="0"/>
      </w:pPr>
      <w:r w:rsidRPr="00FD7E52">
        <w:t>Настоящая заявка носит безотзывный характер.</w:t>
      </w:r>
    </w:p>
    <w:p w:rsidR="00A37F5E" w:rsidRPr="00FD7E52" w:rsidRDefault="00A37F5E" w:rsidP="00A37F5E">
      <w:pPr>
        <w:pStyle w:val="a5"/>
        <w:spacing w:before="0" w:after="0"/>
      </w:pPr>
      <w:r w:rsidRPr="00FD7E52">
        <w:t xml:space="preserve">С Правилами Фонда </w:t>
      </w:r>
      <w:proofErr w:type="gramStart"/>
      <w:r w:rsidRPr="00FD7E52">
        <w:t>ознакомлен</w:t>
      </w:r>
      <w:proofErr w:type="gramEnd"/>
      <w:r w:rsidRPr="00FD7E52"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4278"/>
        <w:gridCol w:w="6432"/>
      </w:tblGrid>
      <w:tr w:rsidR="00A37F5E" w:rsidRPr="002E1EDA" w:rsidTr="002D1977">
        <w:trPr>
          <w:tblCellSpacing w:w="75" w:type="dxa"/>
        </w:trPr>
        <w:tc>
          <w:tcPr>
            <w:tcW w:w="1975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262DCC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Подпись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Pr="00A44DD2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262DCC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262DCC">
              <w:rPr>
                <w:rFonts w:ascii="Times New Roman" w:hAnsi="Times New Roman" w:cs="Times New Roman"/>
                <w:b/>
                <w:lang w:val="ru-RU"/>
              </w:rPr>
              <w:t>принявшего</w:t>
            </w:r>
            <w:proofErr w:type="gramEnd"/>
            <w:r w:rsidRPr="00262DCC">
              <w:rPr>
                <w:rFonts w:ascii="Times New Roman" w:hAnsi="Times New Roman" w:cs="Times New Roman"/>
                <w:b/>
                <w:lang w:val="ru-RU"/>
              </w:rPr>
              <w:t xml:space="preserve"> заявку</w:t>
            </w:r>
          </w:p>
          <w:p w:rsidR="00A37F5E" w:rsidRPr="00690768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tampfield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946B8D" w:rsidRDefault="006B761D" w:rsidP="006B761D">
      <w:pPr>
        <w:pStyle w:val="a3"/>
        <w:tabs>
          <w:tab w:val="clear" w:pos="4677"/>
          <w:tab w:val="clear" w:pos="9355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</w:t>
      </w:r>
    </w:p>
    <w:sectPr w:rsidR="00946B8D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F5E"/>
    <w:rsid w:val="00116E56"/>
    <w:rsid w:val="001948C0"/>
    <w:rsid w:val="00314B8E"/>
    <w:rsid w:val="006B761D"/>
    <w:rsid w:val="0072123B"/>
    <w:rsid w:val="00946B8D"/>
    <w:rsid w:val="00A37F5E"/>
    <w:rsid w:val="00A7454E"/>
    <w:rsid w:val="00B65987"/>
    <w:rsid w:val="00BD30F1"/>
    <w:rsid w:val="00D8795D"/>
    <w:rsid w:val="00F02F31"/>
    <w:rsid w:val="00F032D5"/>
    <w:rsid w:val="00FC5F5E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dvornikova</cp:lastModifiedBy>
  <cp:revision>3</cp:revision>
  <dcterms:created xsi:type="dcterms:W3CDTF">2019-10-04T14:48:00Z</dcterms:created>
  <dcterms:modified xsi:type="dcterms:W3CDTF">2019-10-04T14:54:00Z</dcterms:modified>
</cp:coreProperties>
</file>